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8D" w:rsidRPr="006A2EBB" w:rsidRDefault="00F1208D" w:rsidP="00F1208D">
      <w:pPr>
        <w:spacing w:after="0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6A2EBB">
        <w:rPr>
          <w:rFonts w:asciiTheme="minorHAnsi" w:hAnsiTheme="minorHAnsi" w:cstheme="minorHAnsi"/>
          <w:sz w:val="24"/>
          <w:szCs w:val="24"/>
        </w:rPr>
        <w:t>Отчет</w:t>
      </w:r>
    </w:p>
    <w:p w:rsidR="00F1208D" w:rsidRPr="006A2EBB" w:rsidRDefault="00F1208D" w:rsidP="00F1208D">
      <w:pPr>
        <w:spacing w:after="0"/>
        <w:ind w:firstLine="709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6A2EBB">
        <w:rPr>
          <w:rFonts w:asciiTheme="minorHAnsi" w:hAnsiTheme="minorHAnsi" w:cstheme="minorHAnsi"/>
          <w:b/>
          <w:i/>
          <w:sz w:val="24"/>
          <w:szCs w:val="24"/>
        </w:rPr>
        <w:t xml:space="preserve">V Сибирский фестиваль Ассоциации песочной терапии </w:t>
      </w:r>
    </w:p>
    <w:p w:rsidR="00F1208D" w:rsidRPr="006A2EBB" w:rsidRDefault="00F1208D" w:rsidP="00F1208D">
      <w:pPr>
        <w:spacing w:after="0"/>
        <w:ind w:firstLine="709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6A2EBB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ru-RU"/>
        </w:rPr>
        <w:t>"ЗИМНЯЯ БАЙКАЛЬСКАЯ ПСАМАТА 2026: идеи, замыслы, воплощение. Практикум песочной терапии"</w:t>
      </w:r>
      <w:r w:rsidR="00650972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ru-RU"/>
        </w:rPr>
        <w:t xml:space="preserve"> г. Иркутск</w:t>
      </w:r>
    </w:p>
    <w:p w:rsidR="00F1208D" w:rsidRPr="005C2CAE" w:rsidRDefault="00F1208D" w:rsidP="00F1208D">
      <w:pPr>
        <w:spacing w:after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F1208D" w:rsidRPr="005C2CAE" w:rsidRDefault="00F1208D" w:rsidP="00F1208D">
      <w:pPr>
        <w:spacing w:after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F1208D" w:rsidRPr="005C2CAE" w:rsidRDefault="00F1208D" w:rsidP="00871492">
      <w:pPr>
        <w:spacing w:after="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2CAE">
        <w:rPr>
          <w:rFonts w:asciiTheme="minorHAnsi" w:hAnsiTheme="minorHAnsi" w:cstheme="minorHAnsi"/>
          <w:sz w:val="24"/>
          <w:szCs w:val="24"/>
        </w:rPr>
        <w:t xml:space="preserve">Организатором данного мероприятия выступило Сибирское представительство Ассоциации песочной терапии. </w:t>
      </w:r>
    </w:p>
    <w:p w:rsidR="00F1208D" w:rsidRPr="005C2CAE" w:rsidRDefault="00F1208D" w:rsidP="00871492">
      <w:pPr>
        <w:spacing w:after="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2CAE">
        <w:rPr>
          <w:rFonts w:asciiTheme="minorHAnsi" w:hAnsiTheme="minorHAnsi" w:cstheme="minorHAnsi"/>
          <w:sz w:val="24"/>
          <w:szCs w:val="24"/>
        </w:rPr>
        <w:t>Фестиваль объединил психологов из 30 городов России и Казахстана:</w:t>
      </w:r>
    </w:p>
    <w:p w:rsidR="00F1208D" w:rsidRPr="005C2CAE" w:rsidRDefault="00F1208D" w:rsidP="00871492">
      <w:pPr>
        <w:pStyle w:val="a3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5C2CAE">
        <w:rPr>
          <w:rFonts w:cstheme="minorHAnsi"/>
          <w:sz w:val="24"/>
          <w:szCs w:val="24"/>
        </w:rPr>
        <w:t xml:space="preserve">Алматы, Казахстан, Архангельск, Ачинск, Барабинск, Балаково, Барнаул, Белокуриха, Бердск, Братск, Иркутск, </w:t>
      </w:r>
      <w:proofErr w:type="spellStart"/>
      <w:r w:rsidRPr="005C2CAE">
        <w:rPr>
          <w:rFonts w:cstheme="minorHAnsi"/>
          <w:sz w:val="24"/>
          <w:szCs w:val="24"/>
        </w:rPr>
        <w:t>Искитим</w:t>
      </w:r>
      <w:proofErr w:type="spellEnd"/>
      <w:r w:rsidRPr="005C2CAE">
        <w:rPr>
          <w:rFonts w:cstheme="minorHAnsi"/>
          <w:sz w:val="24"/>
          <w:szCs w:val="24"/>
        </w:rPr>
        <w:t xml:space="preserve">, Кемерово, Кольцово, Красноярск, Куйбышев, Кырен, </w:t>
      </w:r>
      <w:proofErr w:type="gramStart"/>
      <w:r w:rsidRPr="005C2CAE">
        <w:rPr>
          <w:rFonts w:cstheme="minorHAnsi"/>
          <w:sz w:val="24"/>
          <w:szCs w:val="24"/>
        </w:rPr>
        <w:t>Кяхта ,</w:t>
      </w:r>
      <w:proofErr w:type="gramEnd"/>
      <w:r w:rsidRPr="005C2CAE">
        <w:rPr>
          <w:rFonts w:cstheme="minorHAnsi"/>
          <w:sz w:val="24"/>
          <w:szCs w:val="24"/>
        </w:rPr>
        <w:t xml:space="preserve"> Москва, Назаров, Нерюнгри, Новоалтайск, Новосибирск</w:t>
      </w:r>
      <w:r w:rsidR="006A2EBB">
        <w:rPr>
          <w:rFonts w:cstheme="minorHAnsi"/>
          <w:sz w:val="24"/>
          <w:szCs w:val="24"/>
        </w:rPr>
        <w:t xml:space="preserve">, </w:t>
      </w:r>
      <w:r w:rsidRPr="005C2CAE">
        <w:rPr>
          <w:rFonts w:cstheme="minorHAnsi"/>
          <w:sz w:val="24"/>
          <w:szCs w:val="24"/>
        </w:rPr>
        <w:t>Прокопьевск, Санкт-Петербург, Тюмень, Улан-Удэ, Усть-Илимск, Уфа, Чита, Южно-Сахалинск.</w:t>
      </w:r>
    </w:p>
    <w:p w:rsidR="00F1208D" w:rsidRPr="005C2CAE" w:rsidRDefault="00F1208D" w:rsidP="00871492">
      <w:pPr>
        <w:spacing w:after="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2CAE">
        <w:rPr>
          <w:rFonts w:asciiTheme="minorHAnsi" w:hAnsiTheme="minorHAnsi" w:cstheme="minorHAnsi"/>
          <w:sz w:val="24"/>
          <w:szCs w:val="24"/>
        </w:rPr>
        <w:t xml:space="preserve"> На фестивале присутствовало 95 участников</w:t>
      </w:r>
      <w:r w:rsidR="00871492" w:rsidRPr="005C2CAE">
        <w:rPr>
          <w:rFonts w:asciiTheme="minorHAnsi" w:hAnsiTheme="minorHAnsi" w:cstheme="minorHAnsi"/>
          <w:sz w:val="24"/>
          <w:szCs w:val="24"/>
        </w:rPr>
        <w:t>. Из них: 67</w:t>
      </w:r>
      <w:r w:rsidRPr="005C2CAE">
        <w:rPr>
          <w:rFonts w:asciiTheme="minorHAnsi" w:hAnsiTheme="minorHAnsi" w:cstheme="minorHAnsi"/>
          <w:sz w:val="24"/>
          <w:szCs w:val="24"/>
        </w:rPr>
        <w:t xml:space="preserve"> участни</w:t>
      </w:r>
      <w:r w:rsidR="00871492" w:rsidRPr="005C2CAE">
        <w:rPr>
          <w:rFonts w:asciiTheme="minorHAnsi" w:hAnsiTheme="minorHAnsi" w:cstheme="minorHAnsi"/>
          <w:sz w:val="24"/>
          <w:szCs w:val="24"/>
        </w:rPr>
        <w:t>ка с оплатой, 28 без оплаты: 22 спикеры, 3 оргкомитет, 3 – работники библиотеки.</w:t>
      </w:r>
      <w:r w:rsidRPr="005C2CA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71492" w:rsidRPr="005C2CAE" w:rsidRDefault="00871492" w:rsidP="00871492">
      <w:pPr>
        <w:spacing w:after="0" w:line="276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5C2CA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Предваряя основной этап фестиваля, 6 февраля состоялись три специализированных тренинга-спутника, проведённых ведущими специалистами в области песочной терапии — </w:t>
      </w:r>
      <w:hyperlink r:id="rId5" w:history="1">
        <w:r w:rsidRPr="005C2CAE">
          <w:rPr>
            <w:rStyle w:val="a5"/>
            <w:rFonts w:asciiTheme="minorHAnsi" w:hAnsiTheme="minorHAnsi" w:cstheme="minorHAnsi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Татьяна Грабенко</w:t>
        </w:r>
      </w:hyperlink>
      <w:r w:rsidRPr="005C2CA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(Санкт-Петербург), </w:t>
      </w:r>
      <w:hyperlink r:id="rId6" w:history="1">
        <w:r w:rsidRPr="005C2CAE">
          <w:rPr>
            <w:rStyle w:val="a5"/>
            <w:rFonts w:asciiTheme="minorHAnsi" w:hAnsiTheme="minorHAnsi" w:cstheme="minorHAnsi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 xml:space="preserve">Елена </w:t>
        </w:r>
        <w:proofErr w:type="spellStart"/>
        <w:r w:rsidRPr="005C2CAE">
          <w:rPr>
            <w:rStyle w:val="a5"/>
            <w:rFonts w:asciiTheme="minorHAnsi" w:hAnsiTheme="minorHAnsi" w:cstheme="minorHAnsi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Томша</w:t>
        </w:r>
        <w:proofErr w:type="spellEnd"/>
      </w:hyperlink>
      <w:r w:rsidRPr="005C2CA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(Санкт-Петербург), </w:t>
      </w:r>
      <w:hyperlink r:id="rId7" w:history="1">
        <w:r w:rsidRPr="005C2CAE">
          <w:rPr>
            <w:rStyle w:val="a5"/>
            <w:rFonts w:asciiTheme="minorHAnsi" w:hAnsiTheme="minorHAnsi" w:cstheme="minorHAnsi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 xml:space="preserve">Елена </w:t>
        </w:r>
        <w:proofErr w:type="spellStart"/>
        <w:r w:rsidRPr="005C2CAE">
          <w:rPr>
            <w:rStyle w:val="a5"/>
            <w:rFonts w:asciiTheme="minorHAnsi" w:hAnsiTheme="minorHAnsi" w:cstheme="minorHAnsi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Шевелёва</w:t>
        </w:r>
        <w:proofErr w:type="spellEnd"/>
      </w:hyperlink>
      <w:r w:rsidRPr="005C2CA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(Алматы, Казахстан). Участники тренингов получили ценные знания и практические инструменты для дальнейшей профессиональной деятельности.</w:t>
      </w:r>
      <w:r w:rsidRPr="005C2CA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5C2CA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Сам фестиваль проходил два насыщенных дня — 7 и 8 февраля. Программа включала мастер-классы </w:t>
      </w:r>
      <w:proofErr w:type="gramStart"/>
      <w:r w:rsidRPr="005C2CA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( 7</w:t>
      </w:r>
      <w:proofErr w:type="gramEnd"/>
      <w:r w:rsidRPr="005C2CA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линеек МК по три в каждой, итого 21 ), презентации авторских методик и обмен профессиональным опытом среди практикующих терапевтов. Также специалисты пополнили свои библиотеки от издательства Русский </w:t>
      </w:r>
      <w:proofErr w:type="spellStart"/>
      <w:r w:rsidRPr="005C2CA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Сэндплей</w:t>
      </w:r>
      <w:proofErr w:type="spellEnd"/>
      <w:r w:rsidRPr="005C2CA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Журнал и коллекции фигурок от «Песочного мира» (г.Москва)</w:t>
      </w:r>
      <w:r w:rsidR="003869DC" w:rsidRPr="005C2CA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  <w:r w:rsidR="006509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В завершении фестиваля  проведена лотерея (лотами были подарки от спикеров).</w:t>
      </w:r>
      <w:r w:rsidRPr="005C2CA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5C2CA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В рамках фестиваля все желающие посетили обзорную экскурсию "Огни губернского города".</w:t>
      </w:r>
      <w:r w:rsidRPr="005C2CA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5C2CA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По завершении мероприятия участники отправились на трёхдневный выезд на озеро Байкал (с 9 по 11 февраля), чтобы погрузиться в уникальную природную среду региона и познакомиться с легендарным озером.</w:t>
      </w:r>
      <w:r w:rsidRPr="005C2CA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5C2CA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Организаторы отмечают высокую активность участников и выражают уверенность, что мероприятие станет важным этапом профессионального роста каждого специалиста, принявшего участие в фестивале.</w:t>
      </w:r>
    </w:p>
    <w:p w:rsidR="00F1208D" w:rsidRPr="005C2CAE" w:rsidRDefault="00F1208D" w:rsidP="00871492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3432D" w:rsidRPr="005C2CAE" w:rsidRDefault="00E3432D" w:rsidP="0087149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3432D" w:rsidRPr="005C2CAE" w:rsidRDefault="006A2EBB" w:rsidP="0087149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Руководитель Сибирского представительства АПТ Ерофеева Я.В.</w:t>
      </w:r>
    </w:p>
    <w:p w:rsidR="00E3432D" w:rsidRDefault="00E3432D" w:rsidP="00871492">
      <w:pPr>
        <w:spacing w:line="276" w:lineRule="auto"/>
        <w:rPr>
          <w:rFonts w:asciiTheme="minorHAnsi" w:hAnsiTheme="minorHAnsi" w:cstheme="minorHAnsi"/>
        </w:rPr>
      </w:pPr>
    </w:p>
    <w:p w:rsidR="00E3432D" w:rsidRDefault="00E3432D" w:rsidP="00871492">
      <w:pPr>
        <w:spacing w:line="276" w:lineRule="auto"/>
        <w:rPr>
          <w:rFonts w:asciiTheme="minorHAnsi" w:hAnsiTheme="minorHAnsi" w:cstheme="minorHAnsi"/>
        </w:rPr>
      </w:pPr>
    </w:p>
    <w:p w:rsidR="00E3432D" w:rsidRDefault="00E3432D" w:rsidP="00871492">
      <w:pPr>
        <w:spacing w:line="276" w:lineRule="auto"/>
        <w:rPr>
          <w:rFonts w:asciiTheme="minorHAnsi" w:hAnsiTheme="minorHAnsi" w:cstheme="minorHAnsi"/>
        </w:rPr>
      </w:pPr>
    </w:p>
    <w:p w:rsidR="00E3432D" w:rsidRDefault="00E3432D" w:rsidP="00871492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E3432D" w:rsidSect="006A2EB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71B1D"/>
    <w:multiLevelType w:val="hybridMultilevel"/>
    <w:tmpl w:val="B36E21D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8D"/>
    <w:rsid w:val="003869DC"/>
    <w:rsid w:val="004167EF"/>
    <w:rsid w:val="005C2CAE"/>
    <w:rsid w:val="00650972"/>
    <w:rsid w:val="006A2EBB"/>
    <w:rsid w:val="00871492"/>
    <w:rsid w:val="008C4D17"/>
    <w:rsid w:val="00E3432D"/>
    <w:rsid w:val="00F1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AB2AC-4EF9-4774-BA98-094AD447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8D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08D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F1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71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16379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0238190" TargetMode="External"/><Relationship Id="rId5" Type="http://schemas.openxmlformats.org/officeDocument/2006/relationships/hyperlink" Target="https://vk.com/id346530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2026-03-02T15:12:00Z</cp:lastPrinted>
  <dcterms:created xsi:type="dcterms:W3CDTF">2026-03-02T16:47:00Z</dcterms:created>
  <dcterms:modified xsi:type="dcterms:W3CDTF">2026-03-02T16:47:00Z</dcterms:modified>
</cp:coreProperties>
</file>